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99750" y="3518050"/>
                          <a:ext cx="1980030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2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98187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( ready to use)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9/28/2017  Homework due Monday, October 2nd , 2017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Dear Students, Go to Session 1 Homework ( below) before reading Homework 2.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Session 2 Presentation is now posted in</w:t>
      </w:r>
      <w:hyperlink r:id="rId7">
        <w:r w:rsidDel="00000000" w:rsidR="00000000" w:rsidRPr="00000000">
          <w:rPr>
            <w:b w:val="1"/>
            <w:i w:val="1"/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DO NOT EDIT my original documents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https://drive.google.com/open?id=0B6X0eq2PUicGWDlRdDNUN0VpaUE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FIRST PROJECT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What is Lomotif?  DOWNLOAD it from APP Store or Google Play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watch this Video to get familiar with our app. You will include it in your resume!Let's ROLL  :)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hyperlink r:id="rId11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https://www.youtube.com/watch?v=ifOEKai5Gn0&amp;feature=youtu.be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1.</w:t>
        <w:tab/>
        <w:t xml:space="preserve">Open Gallery or Albums where you Files are stored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LOMOTIF is a Native APP, used by 5.5 million users all over the world.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222222"/>
          <w:sz w:val="24"/>
          <w:szCs w:val="24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It’s a live Project and we have a continuing feedback from the development team, live Bug Tracking Database and Test Suits, which were created by Lomotif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11.</w:t>
      </w: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</w:t>
      </w:r>
      <w:hyperlink r:id="rId12">
        <w:r w:rsidDel="00000000" w:rsidR="00000000" w:rsidRPr="00000000">
          <w:rPr>
            <w:b w:val="1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https://docs.google.com/spreadsheets/d/1sUBiLlZLJl1D9A7tj4Jsogjvy4rx9G5WVSOaFGD_nqc/edit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74450" y="3518062"/>
                          <a:ext cx="1943100" cy="523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1 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98187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9/25/2017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Students,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https://drive.google.com/drive/folders/0B__Jza6ZnWYYd0FTdk80d1Etakk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Looks like you guys are so good in finding team leaders , great job :) Thank you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Team Leaders: create a separate Group on Skype , name it “Leaders_</w:t>
      </w:r>
      <w:r w:rsidDel="00000000" w:rsidR="00000000" w:rsidRPr="00000000">
        <w:rPr>
          <w:sz w:val="24"/>
          <w:szCs w:val="24"/>
          <w:rtl w:val="0"/>
        </w:rPr>
        <w:t xml:space="preserve">Aug24_2017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add your device name and info here if different 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https://docs.google.com/spreadsheets/d/1nWnANkpC03pnItcRJcfFNaUXyW-Q3S9KIJLH9r0UUss/edit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18">
        <w:r w:rsidDel="00000000" w:rsidR="00000000" w:rsidRPr="00000000">
          <w:rPr>
            <w:color w:val="000000"/>
            <w:sz w:val="24"/>
            <w:szCs w:val="24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to our INFO doc  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https://docs.google.com/document/d/1xtUezoADr569JQFcLyrXpa0ACPETJG8KImXxOkV1kJI/edit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24"/>
          <w:szCs w:val="24"/>
          <w:rtl w:val="0"/>
        </w:rPr>
        <w:t xml:space="preserve">prepare 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Testing Multimedia Files</w:t>
      </w:r>
      <w:r w:rsidDel="00000000" w:rsidR="00000000" w:rsidRPr="00000000">
        <w:rPr>
          <w:sz w:val="24"/>
          <w:szCs w:val="24"/>
          <w:rtl w:val="0"/>
        </w:rPr>
        <w:t xml:space="preserve"> for our </w:t>
      </w:r>
      <w:r w:rsidDel="00000000" w:rsidR="00000000" w:rsidRPr="00000000">
        <w:rPr>
          <w:color w:val="c00000"/>
          <w:sz w:val="24"/>
          <w:szCs w:val="24"/>
          <w:u w:val="single"/>
          <w:rtl w:val="0"/>
        </w:rPr>
        <w:t xml:space="preserve">future</w:t>
      </w:r>
      <w:r w:rsidDel="00000000" w:rsidR="00000000" w:rsidRPr="00000000">
        <w:rPr>
          <w:sz w:val="24"/>
          <w:szCs w:val="24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NOTE 1:</w:t>
      </w:r>
      <w:r w:rsidDel="00000000" w:rsidR="00000000" w:rsidRPr="00000000">
        <w:rPr>
          <w:sz w:val="24"/>
          <w:szCs w:val="24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NOTE2:  </w:t>
      </w:r>
      <w:r w:rsidDel="00000000" w:rsidR="00000000" w:rsidRPr="00000000">
        <w:rPr>
          <w:sz w:val="24"/>
          <w:szCs w:val="24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NOTE3:  </w:t>
      </w:r>
      <w:r w:rsidDel="00000000" w:rsidR="00000000" w:rsidRPr="00000000">
        <w:rPr>
          <w:sz w:val="24"/>
          <w:szCs w:val="24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Rename a file to :   </w:t>
      </w:r>
      <w:r w:rsidDel="00000000" w:rsidR="00000000" w:rsidRPr="00000000">
        <w:rPr>
          <w:b w:val="1"/>
          <w:sz w:val="24"/>
          <w:szCs w:val="24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lsp</w:t>
      </w:r>
      <w:r w:rsidDel="00000000" w:rsidR="00000000" w:rsidRPr="00000000">
        <w:rPr>
          <w:sz w:val="24"/>
          <w:szCs w:val="24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Portrait 4:3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CAMERA- Portrait 4:3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 – UpsideDown– Portrait 4:3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 on Camera Icon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400901" cy="442974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2333625</wp:posOffset>
                </wp:positionH>
                <wp:positionV relativeFrom="paragraph">
                  <wp:posOffset>542925</wp:posOffset>
                </wp:positionV>
                <wp:extent cx="723900" cy="4318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88812" y="3570450"/>
                          <a:ext cx="714374" cy="419099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2333625</wp:posOffset>
                </wp:positionH>
                <wp:positionV relativeFrom="paragraph">
                  <wp:posOffset>542925</wp:posOffset>
                </wp:positionV>
                <wp:extent cx="723900" cy="43180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286319" cy="164805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429214" cy="2229162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29322" cy="1686161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29320" cy="2600688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33" w:type="default"/>
      <w:footerReference r:id="rId34" w:type="defaul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rFonts w:ascii="Cambria" w:cs="Cambria" w:eastAsia="Cambria" w:hAnsi="Cambri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1036890" y="3466628"/>
                        <a:ext cx="626744" cy="626744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rIns="88900" wrap="square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17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9.png"/><Relationship Id="rId21" Type="http://schemas.openxmlformats.org/officeDocument/2006/relationships/image" Target="media/image22.png"/><Relationship Id="rId24" Type="http://schemas.openxmlformats.org/officeDocument/2006/relationships/image" Target="media/image7.png"/><Relationship Id="rId23" Type="http://schemas.openxmlformats.org/officeDocument/2006/relationships/image" Target="media/image14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ZG9XdHJrSFV5ZzQ" TargetMode="External"/><Relationship Id="rId26" Type="http://schemas.openxmlformats.org/officeDocument/2006/relationships/image" Target="media/image11.png"/><Relationship Id="rId25" Type="http://schemas.openxmlformats.org/officeDocument/2006/relationships/image" Target="media/image36.png"/><Relationship Id="rId28" Type="http://schemas.openxmlformats.org/officeDocument/2006/relationships/image" Target="media/image10.png"/><Relationship Id="rId27" Type="http://schemas.openxmlformats.org/officeDocument/2006/relationships/image" Target="media/image28.png"/><Relationship Id="rId5" Type="http://schemas.openxmlformats.org/officeDocument/2006/relationships/image" Target="media/image20.png"/><Relationship Id="rId6" Type="http://schemas.openxmlformats.org/officeDocument/2006/relationships/image" Target="media/image26.png"/><Relationship Id="rId29" Type="http://schemas.openxmlformats.org/officeDocument/2006/relationships/image" Target="media/image18.png"/><Relationship Id="rId7" Type="http://schemas.openxmlformats.org/officeDocument/2006/relationships/hyperlink" Target="https://drive.google.com/drive/folders/0B__Jza6ZnWYYNndOWUwyYTQ3dFU" TargetMode="External"/><Relationship Id="rId8" Type="http://schemas.openxmlformats.org/officeDocument/2006/relationships/hyperlink" Target="https://drive.google.com/drive/folders/0B__Jza6ZnWYYNndOWUwyYTQ3dFU" TargetMode="External"/><Relationship Id="rId31" Type="http://schemas.openxmlformats.org/officeDocument/2006/relationships/image" Target="media/image12.png"/><Relationship Id="rId30" Type="http://schemas.openxmlformats.org/officeDocument/2006/relationships/image" Target="media/image24.png"/><Relationship Id="rId11" Type="http://schemas.openxmlformats.org/officeDocument/2006/relationships/hyperlink" Target="https://www.youtube.com/watch?v=ifOEKai5Gn0&amp;feature=youtu.be" TargetMode="External"/><Relationship Id="rId33" Type="http://schemas.openxmlformats.org/officeDocument/2006/relationships/header" Target="header1.xml"/><Relationship Id="rId10" Type="http://schemas.openxmlformats.org/officeDocument/2006/relationships/hyperlink" Target="https://drive.google.com/open?id=0B6X0eq2PUicGWDlRdDNUN0VpaUE" TargetMode="External"/><Relationship Id="rId32" Type="http://schemas.openxmlformats.org/officeDocument/2006/relationships/image" Target="media/image16.png"/><Relationship Id="rId13" Type="http://schemas.openxmlformats.org/officeDocument/2006/relationships/image" Target="media/image32.png"/><Relationship Id="rId12" Type="http://schemas.openxmlformats.org/officeDocument/2006/relationships/hyperlink" Target="https://docs.google.com/spreadsheets/d/1sUBiLlZLJl1D9A7tj4Jsogjvy4rx9G5WVSOaFGD_nqc/edit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drive.google.com/drive/folders/0B__Jza6ZnWYYZG9XdHJrSFV5ZzQ" TargetMode="External"/><Relationship Id="rId14" Type="http://schemas.openxmlformats.org/officeDocument/2006/relationships/image" Target="media/image30.png"/><Relationship Id="rId17" Type="http://schemas.openxmlformats.org/officeDocument/2006/relationships/hyperlink" Target="https://docs.google.com/spreadsheets/d/1nWnANkpC03pnItcRJcfFNaUXyW-Q3S9KIJLH9r0UUss/edit" TargetMode="External"/><Relationship Id="rId16" Type="http://schemas.openxmlformats.org/officeDocument/2006/relationships/hyperlink" Target="https://drive.google.com/drive/folders/0B__Jza6ZnWYYd0FTdk80d1Etakk" TargetMode="External"/><Relationship Id="rId19" Type="http://schemas.openxmlformats.org/officeDocument/2006/relationships/hyperlink" Target="https://docs.google.com/document/d/1xtUezoADr569JQFcLyrXpa0ACPETJG8KImXxOkV1kJI/edit" TargetMode="External"/><Relationship Id="rId18" Type="http://schemas.openxmlformats.org/officeDocument/2006/relationships/hyperlink" Target="mailto:sqamobilemgr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4.png"/></Relationships>
</file>